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87" w:rsidRPr="007C1087" w:rsidRDefault="007C1087" w:rsidP="007C1087">
      <w:pPr>
        <w:spacing w:beforeLines="1" w:afterLines="1"/>
        <w:outlineLvl w:val="0"/>
        <w:rPr>
          <w:rFonts w:ascii="Times" w:hAnsi="Times"/>
          <w:b/>
          <w:kern w:val="36"/>
          <w:szCs w:val="20"/>
        </w:rPr>
      </w:pPr>
      <w:r w:rsidRPr="007C1087">
        <w:rPr>
          <w:rFonts w:ascii="Times" w:hAnsi="Times"/>
          <w:b/>
          <w:kern w:val="36"/>
          <w:szCs w:val="20"/>
        </w:rPr>
        <w:t>Some Attributes of Modernist Literature</w:t>
      </w:r>
    </w:p>
    <w:p w:rsidR="007C1087" w:rsidRPr="007C1087" w:rsidRDefault="007C1087" w:rsidP="007C1087">
      <w:pPr>
        <w:rPr>
          <w:rFonts w:ascii="Times" w:hAnsi="Times"/>
          <w:sz w:val="20"/>
          <w:szCs w:val="20"/>
        </w:rPr>
      </w:pPr>
      <w:proofErr w:type="gramStart"/>
      <w:r w:rsidRPr="007C1087">
        <w:rPr>
          <w:rFonts w:ascii="Times" w:hAnsi="Times"/>
          <w:sz w:val="20"/>
          <w:szCs w:val="20"/>
        </w:rPr>
        <w:t xml:space="preserve">Copyright 1997 by </w:t>
      </w:r>
      <w:hyperlink r:id="rId4" w:anchor="JL" w:history="1">
        <w:r w:rsidRPr="007C1087">
          <w:rPr>
            <w:rFonts w:ascii="Times" w:hAnsi="Times"/>
            <w:color w:val="0000FF"/>
            <w:sz w:val="20"/>
            <w:szCs w:val="20"/>
            <w:u w:val="single"/>
          </w:rPr>
          <w:t>Professor John Lye</w:t>
        </w:r>
      </w:hyperlink>
      <w:r w:rsidRPr="007C1087">
        <w:rPr>
          <w:rFonts w:ascii="Times" w:hAnsi="Times"/>
          <w:sz w:val="20"/>
          <w:szCs w:val="20"/>
        </w:rPr>
        <w:t>.</w:t>
      </w:r>
      <w:proofErr w:type="gramEnd"/>
      <w:r w:rsidRPr="007C1087">
        <w:rPr>
          <w:rFonts w:ascii="Times" w:hAnsi="Times"/>
          <w:sz w:val="20"/>
          <w:szCs w:val="20"/>
        </w:rPr>
        <w:t xml:space="preserve"> This text may be freely used, with attribution, for non-profit purposes. </w:t>
      </w:r>
    </w:p>
    <w:p w:rsidR="007C1087" w:rsidRP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C1087">
        <w:rPr>
          <w:rFonts w:ascii="Times" w:hAnsi="Times" w:cs="Times New Roman"/>
          <w:sz w:val="20"/>
          <w:szCs w:val="20"/>
        </w:rPr>
        <w:t xml:space="preserve">As with most of my course pages, this document is open to change. </w:t>
      </w:r>
      <w:r w:rsidRPr="007C1087">
        <w:rPr>
          <w:rFonts w:ascii="Times" w:hAnsi="Times" w:cs="Times New Roman"/>
          <w:sz w:val="20"/>
          <w:szCs w:val="20"/>
        </w:rPr>
        <w:br/>
        <w:t xml:space="preserve">If you have any suggestions (additions, qualifications, arguments), </w:t>
      </w:r>
      <w:hyperlink r:id="rId5" w:history="1">
        <w:r w:rsidRPr="007C1087">
          <w:rPr>
            <w:rFonts w:ascii="Times" w:hAnsi="Times" w:cs="Times New Roman"/>
            <w:color w:val="0000FF"/>
            <w:sz w:val="20"/>
            <w:szCs w:val="20"/>
            <w:u w:val="single"/>
          </w:rPr>
          <w:t>mail me</w:t>
        </w:r>
      </w:hyperlink>
      <w:r w:rsidRPr="007C1087">
        <w:rPr>
          <w:rFonts w:ascii="Times" w:hAnsi="Times" w:cs="Times New Roman"/>
          <w:sz w:val="20"/>
          <w:szCs w:val="20"/>
        </w:rPr>
        <w:t xml:space="preserve">. </w:t>
      </w:r>
    </w:p>
    <w:p w:rsidR="007C1087" w:rsidRP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C1087">
        <w:rPr>
          <w:rFonts w:ascii="Times" w:hAnsi="Times" w:cs="Times New Roman"/>
          <w:sz w:val="20"/>
          <w:szCs w:val="20"/>
        </w:rPr>
        <w:t xml:space="preserve">Warning! This is not an exhaustive description. Okay, on to the Attributes... </w:t>
      </w:r>
    </w:p>
    <w:p w:rsidR="007C1087" w:rsidRPr="007C1087" w:rsidRDefault="007C1087" w:rsidP="007C1087">
      <w:pPr>
        <w:rPr>
          <w:rFonts w:ascii="Times" w:hAnsi="Times"/>
          <w:sz w:val="20"/>
          <w:szCs w:val="20"/>
        </w:rPr>
      </w:pPr>
      <w:r w:rsidRPr="007C1087">
        <w:rPr>
          <w:rFonts w:ascii="Times" w:hAnsi="Times"/>
          <w:sz w:val="20"/>
          <w:szCs w:val="20"/>
        </w:rPr>
        <w:pict>
          <v:rect id="_x0000_i1025" style="width:0;height:1.5pt" o:hralign="center" o:hrstd="t" o:hr="t" fillcolor="#aaa" stroked="f"/>
        </w:pict>
      </w:r>
    </w:p>
    <w:p w:rsidR="007C1087" w:rsidRP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spellStart"/>
      <w:r w:rsidRPr="007C1087">
        <w:rPr>
          <w:rFonts w:ascii="Times" w:hAnsi="Times" w:cs="Times New Roman"/>
          <w:b/>
          <w:sz w:val="20"/>
          <w:szCs w:val="20"/>
        </w:rPr>
        <w:t>Perspectivism</w:t>
      </w:r>
      <w:proofErr w:type="spellEnd"/>
      <w:r w:rsidRPr="007C1087">
        <w:rPr>
          <w:rFonts w:ascii="Times" w:hAnsi="Times" w:cs="Times New Roman"/>
          <w:b/>
          <w:sz w:val="20"/>
          <w:szCs w:val="20"/>
        </w:rPr>
        <w:t>:</w:t>
      </w:r>
      <w:r w:rsidRPr="007C1087">
        <w:rPr>
          <w:rFonts w:ascii="Times" w:hAnsi="Times" w:cs="Times New Roman"/>
          <w:sz w:val="20"/>
          <w:szCs w:val="20"/>
        </w:rPr>
        <w:t xml:space="preserve"> the locating of meaning from the viewpoint of the individual; the use of narrators located within the action of the fiction, experiencing from a personal, particular (as opposed to an omniscient, 'objective') perspective; the use of many voices, contrasts and contestations of perspective; the consequent disappearance of the omniscient narrator, especially as 'spokesperson' for the author; the author retires from the scene of representation, files her or his fingernails (says Joyce). </w:t>
      </w:r>
    </w:p>
    <w:p w:rsidR="007C1087" w:rsidRP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C1087">
        <w:rPr>
          <w:rFonts w:ascii="Times" w:hAnsi="Times" w:cs="Times New Roman"/>
          <w:sz w:val="20"/>
          <w:szCs w:val="20"/>
        </w:rPr>
        <w:t xml:space="preserve">Impressionism: an emphasis on the process of perception and knowing: the use of devices (formal, linguistic, representational), to present more closely the texture or process or structure of knowing and perceiving. </w:t>
      </w:r>
    </w:p>
    <w:p w:rsid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7C1087" w:rsidRP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C1087">
        <w:rPr>
          <w:rFonts w:ascii="Times" w:hAnsi="Times" w:cs="Times New Roman"/>
          <w:b/>
          <w:sz w:val="20"/>
          <w:szCs w:val="20"/>
        </w:rPr>
        <w:t>A re-structuring of literature and the experience of reality it re-presents.</w:t>
      </w:r>
      <w:r w:rsidRPr="007C1087">
        <w:rPr>
          <w:rFonts w:ascii="Times" w:hAnsi="Times" w:cs="Times New Roman"/>
          <w:sz w:val="20"/>
          <w:szCs w:val="20"/>
        </w:rPr>
        <w:t xml:space="preserve"> (Art always attempts to 'imitate' or re-present reality; what changes is our understanding of what constitutes reality, and how that reality can best be re-presented, presented to the mind and senses most faithfully and fully.) Modernist literature is marked by a break with the sequential, developmental, cause-and-effect presentation of the 'reality' of realist fiction, toward a presentation of experience as layered, allusive, discontinuous; the use, to these ends, of fragmentation and juxtaposition, motif, symbol, allusion. </w:t>
      </w:r>
    </w:p>
    <w:p w:rsid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7C1087" w:rsidRP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C1087">
        <w:rPr>
          <w:rFonts w:ascii="Times" w:hAnsi="Times" w:cs="Times New Roman"/>
          <w:sz w:val="20"/>
          <w:szCs w:val="20"/>
        </w:rPr>
        <w:t xml:space="preserve">Language is no longer seen as transparent, something if used correctly allows us to 'see through' to reality: rather language is seen as a complex, nuanced site of our construction of the 'real'; language is 'thick', its multiple meanings and varied connotative forces are essential to our elusive, multiple, complex sense of and cultural construction of reality. </w:t>
      </w:r>
    </w:p>
    <w:p w:rsid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7C1087" w:rsidRP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C1087">
        <w:rPr>
          <w:rFonts w:ascii="Times" w:hAnsi="Times" w:cs="Times New Roman"/>
          <w:sz w:val="20"/>
          <w:szCs w:val="20"/>
        </w:rPr>
        <w:t xml:space="preserve">Experimentation in </w:t>
      </w:r>
      <w:r w:rsidRPr="007C1087">
        <w:rPr>
          <w:rFonts w:ascii="Times" w:hAnsi="Times" w:cs="Times New Roman"/>
          <w:b/>
          <w:sz w:val="20"/>
          <w:szCs w:val="20"/>
        </w:rPr>
        <w:t>form</w:t>
      </w:r>
      <w:r w:rsidRPr="007C1087">
        <w:rPr>
          <w:rFonts w:ascii="Times" w:hAnsi="Times" w:cs="Times New Roman"/>
          <w:sz w:val="20"/>
          <w:szCs w:val="20"/>
        </w:rPr>
        <w:t xml:space="preserve"> in order to present differently, afresh, the structure, the connections, and the experience of life (see next point); also, not necessarily in connection with the former, to create a sense of art as artifact, art as 'other' than diurnal reality (art is seen as 'high', as opposed to popular). </w:t>
      </w:r>
    </w:p>
    <w:p w:rsidR="007C1087" w:rsidRP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C1087">
        <w:rPr>
          <w:rFonts w:ascii="Times" w:hAnsi="Times" w:cs="Times New Roman"/>
          <w:sz w:val="20"/>
          <w:szCs w:val="20"/>
        </w:rPr>
        <w:t xml:space="preserve">The tightening of form: an emphasis on cohesion, interrelatedness and depth in the structure of the aesthetic object and of experience; this is accomplished in part through the use of various devices such as motif, juxtaposition, significant parallels, different voices, shifts and overlays in time and place and perspective. </w:t>
      </w:r>
    </w:p>
    <w:p w:rsid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7C1087" w:rsidRP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C1087">
        <w:rPr>
          <w:rFonts w:ascii="Times" w:hAnsi="Times" w:cs="Times New Roman"/>
          <w:b/>
          <w:sz w:val="20"/>
          <w:szCs w:val="20"/>
        </w:rPr>
        <w:t>The (</w:t>
      </w:r>
      <w:proofErr w:type="gramStart"/>
      <w:r w:rsidRPr="007C1087">
        <w:rPr>
          <w:rFonts w:ascii="Times" w:hAnsi="Times" w:cs="Times New Roman"/>
          <w:b/>
          <w:sz w:val="20"/>
          <w:szCs w:val="20"/>
        </w:rPr>
        <w:t>re)presentation</w:t>
      </w:r>
      <w:proofErr w:type="gramEnd"/>
      <w:r w:rsidRPr="007C1087">
        <w:rPr>
          <w:rFonts w:ascii="Times" w:hAnsi="Times" w:cs="Times New Roman"/>
          <w:b/>
          <w:sz w:val="20"/>
          <w:szCs w:val="20"/>
        </w:rPr>
        <w:t xml:space="preserve"> of inner (psychological) reality</w:t>
      </w:r>
      <w:r w:rsidRPr="007C1087">
        <w:rPr>
          <w:rFonts w:ascii="Times" w:hAnsi="Times" w:cs="Times New Roman"/>
          <w:sz w:val="20"/>
          <w:szCs w:val="20"/>
        </w:rPr>
        <w:t xml:space="preserve">, including the 'flow' of experience, through devices such as stream of consciousness. </w:t>
      </w:r>
    </w:p>
    <w:p w:rsidR="007C1087" w:rsidRP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7C1087">
        <w:rPr>
          <w:rFonts w:ascii="Times" w:hAnsi="Times" w:cs="Times New Roman"/>
          <w:sz w:val="20"/>
          <w:szCs w:val="20"/>
        </w:rPr>
        <w:t>The use of such structural approaches to experience as psychoanalysis, myth, the symbolic apprehension and comprehension of reality.</w:t>
      </w:r>
      <w:proofErr w:type="gramEnd"/>
      <w:r w:rsidRPr="007C1087">
        <w:rPr>
          <w:rFonts w:ascii="Times" w:hAnsi="Times" w:cs="Times New Roman"/>
          <w:sz w:val="20"/>
          <w:szCs w:val="20"/>
        </w:rPr>
        <w:t xml:space="preserve"> </w:t>
      </w:r>
    </w:p>
    <w:p w:rsid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7C1087" w:rsidRP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C1087">
        <w:rPr>
          <w:rFonts w:ascii="Times" w:hAnsi="Times" w:cs="Times New Roman"/>
          <w:b/>
          <w:sz w:val="20"/>
          <w:szCs w:val="20"/>
        </w:rPr>
        <w:t>The use of interior or symbolic landscape:</w:t>
      </w:r>
      <w:r w:rsidRPr="007C1087">
        <w:rPr>
          <w:rFonts w:ascii="Times" w:hAnsi="Times" w:cs="Times New Roman"/>
          <w:sz w:val="20"/>
          <w:szCs w:val="20"/>
        </w:rPr>
        <w:t xml:space="preserve"> the world is moved 'inside', structured symbolically or metaphorically -- as opposed to the Romantic interaction with transcendent forces acting through the exterior world, and Realist representations of the exterior world as a physical, historical, contiguous site of experience. David Lodge suggests in </w:t>
      </w:r>
      <w:r w:rsidRPr="007C1087">
        <w:rPr>
          <w:rFonts w:ascii="Times" w:hAnsi="Times" w:cs="Times New Roman"/>
          <w:i/>
          <w:sz w:val="20"/>
          <w:szCs w:val="20"/>
        </w:rPr>
        <w:t>Modes of Modern Writing</w:t>
      </w:r>
      <w:r w:rsidRPr="007C1087">
        <w:rPr>
          <w:rFonts w:ascii="Times" w:hAnsi="Times" w:cs="Times New Roman"/>
          <w:sz w:val="20"/>
          <w:szCs w:val="20"/>
        </w:rPr>
        <w:t xml:space="preserve"> that the realist mode of fiction is based on </w:t>
      </w:r>
      <w:proofErr w:type="spellStart"/>
      <w:r w:rsidRPr="007C1087">
        <w:rPr>
          <w:rFonts w:ascii="Times" w:hAnsi="Times" w:cs="Times New Roman"/>
          <w:sz w:val="20"/>
          <w:szCs w:val="20"/>
        </w:rPr>
        <w:t>metonomy</w:t>
      </w:r>
      <w:proofErr w:type="spellEnd"/>
      <w:r w:rsidRPr="007C1087">
        <w:rPr>
          <w:rFonts w:ascii="Times" w:hAnsi="Times" w:cs="Times New Roman"/>
          <w:sz w:val="20"/>
          <w:szCs w:val="20"/>
        </w:rPr>
        <w:t xml:space="preserve">, or contiguity, and the modernist mode is based on metaphor, or substitution. </w:t>
      </w:r>
    </w:p>
    <w:p w:rsid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7C1087" w:rsidRP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C1087">
        <w:rPr>
          <w:rFonts w:ascii="Times" w:hAnsi="Times" w:cs="Times New Roman"/>
          <w:b/>
          <w:sz w:val="20"/>
          <w:szCs w:val="20"/>
        </w:rPr>
        <w:t>Time is moved into the interior as well:</w:t>
      </w:r>
      <w:r w:rsidRPr="007C1087">
        <w:rPr>
          <w:rFonts w:ascii="Times" w:hAnsi="Times" w:cs="Times New Roman"/>
          <w:sz w:val="20"/>
          <w:szCs w:val="20"/>
        </w:rPr>
        <w:t xml:space="preserve"> time becomes psychological time (time as </w:t>
      </w:r>
      <w:proofErr w:type="spellStart"/>
      <w:r w:rsidRPr="007C1087">
        <w:rPr>
          <w:rFonts w:ascii="Times" w:hAnsi="Times" w:cs="Times New Roman"/>
          <w:sz w:val="20"/>
          <w:szCs w:val="20"/>
        </w:rPr>
        <w:t>innerly</w:t>
      </w:r>
      <w:proofErr w:type="spellEnd"/>
      <w:r w:rsidRPr="007C1087">
        <w:rPr>
          <w:rFonts w:ascii="Times" w:hAnsi="Times" w:cs="Times New Roman"/>
          <w:sz w:val="20"/>
          <w:szCs w:val="20"/>
        </w:rPr>
        <w:t xml:space="preserve"> experienced) or symbolic time (time or measures of time as symbols, or time as it accommodates a symbolic rather than a historical reality), not the 'historical' or railway time of realism. Time is used as well more complexly as a structuring device through a movement backwards and forwards through time, the juxtaposing of events of different times, and so forth. </w:t>
      </w:r>
    </w:p>
    <w:p w:rsid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7C1087" w:rsidRP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C1087">
        <w:rPr>
          <w:rFonts w:ascii="Times" w:hAnsi="Times" w:cs="Times New Roman"/>
          <w:sz w:val="20"/>
          <w:szCs w:val="20"/>
        </w:rPr>
        <w:t xml:space="preserve">A turn to 'open' or </w:t>
      </w:r>
      <w:r w:rsidRPr="007C1087">
        <w:rPr>
          <w:rFonts w:ascii="Times" w:hAnsi="Times" w:cs="Times New Roman"/>
          <w:b/>
          <w:sz w:val="20"/>
          <w:szCs w:val="20"/>
        </w:rPr>
        <w:t>ambiguous endings,</w:t>
      </w:r>
      <w:r w:rsidRPr="007C1087">
        <w:rPr>
          <w:rFonts w:ascii="Times" w:hAnsi="Times" w:cs="Times New Roman"/>
          <w:sz w:val="20"/>
          <w:szCs w:val="20"/>
        </w:rPr>
        <w:t xml:space="preserve"> again seen to be more representative of 'reality' -- as opposed to 'closed' endings, in which matters are resolved. </w:t>
      </w:r>
    </w:p>
    <w:p w:rsidR="007C1087" w:rsidRP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7C1087">
        <w:rPr>
          <w:rFonts w:ascii="Times" w:hAnsi="Times" w:cs="Times New Roman"/>
          <w:sz w:val="20"/>
          <w:szCs w:val="20"/>
        </w:rPr>
        <w:t>The search for symbolic ground or an ontological or epistemic ground for reality, especially through the device of 'epiphany' (Joyce), 'inscape' (Hopkins), 'moment of being' (Woolf), '</w:t>
      </w:r>
      <w:proofErr w:type="spellStart"/>
      <w:r w:rsidRPr="007C1087">
        <w:rPr>
          <w:rFonts w:ascii="Times" w:hAnsi="Times" w:cs="Times New Roman"/>
          <w:i/>
          <w:sz w:val="20"/>
          <w:szCs w:val="20"/>
        </w:rPr>
        <w:t>Jetztzeit</w:t>
      </w:r>
      <w:proofErr w:type="spellEnd"/>
      <w:r w:rsidRPr="007C1087">
        <w:rPr>
          <w:rFonts w:ascii="Times" w:hAnsi="Times" w:cs="Times New Roman"/>
          <w:sz w:val="20"/>
          <w:szCs w:val="20"/>
        </w:rPr>
        <w:t>' (Benjamin) (no, evidently not the source of 'jet-set') -- the moment of revelation of a reality beneath and grounding appearances.</w:t>
      </w:r>
      <w:proofErr w:type="gramEnd"/>
      <w:r w:rsidRPr="007C1087">
        <w:rPr>
          <w:rFonts w:ascii="Times" w:hAnsi="Times" w:cs="Times New Roman"/>
          <w:sz w:val="20"/>
          <w:szCs w:val="20"/>
        </w:rPr>
        <w:t xml:space="preserve"> This relates as well to the move to tighten up form, to move experience inwards, and to explore the structural aspects of experience. </w:t>
      </w:r>
    </w:p>
    <w:p w:rsid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7C1087" w:rsidRPr="007C1087" w:rsidRDefault="007C1087" w:rsidP="007C1087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C1087">
        <w:rPr>
          <w:rFonts w:ascii="Times" w:hAnsi="Times" w:cs="Times New Roman"/>
          <w:b/>
          <w:sz w:val="20"/>
          <w:szCs w:val="20"/>
        </w:rPr>
        <w:t>The appearance of various typical themes,</w:t>
      </w:r>
      <w:r w:rsidRPr="007C1087">
        <w:rPr>
          <w:rFonts w:ascii="Times" w:hAnsi="Times" w:cs="Times New Roman"/>
          <w:sz w:val="20"/>
          <w:szCs w:val="20"/>
        </w:rPr>
        <w:t xml:space="preserve"> including: question of the reality of experience itself; the search for a ground of meaning in a world without God; the critique of the traditional values of the culture; the loss of meaning and hope in the modern world and an exploration of how this loss may be faced.</w:t>
      </w:r>
    </w:p>
    <w:p w:rsidR="00A2404D" w:rsidRDefault="007C1087"/>
    <w:sectPr w:rsidR="00A2404D" w:rsidSect="00A2404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1087"/>
    <w:rsid w:val="007C1087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9C"/>
  </w:style>
  <w:style w:type="paragraph" w:styleId="Heading1">
    <w:name w:val="heading 1"/>
    <w:basedOn w:val="Normal"/>
    <w:link w:val="Heading1Char"/>
    <w:uiPriority w:val="9"/>
    <w:rsid w:val="007C1087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087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7C108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C1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rocku.ca/english/faculty.php" TargetMode="External"/><Relationship Id="rId5" Type="http://schemas.openxmlformats.org/officeDocument/2006/relationships/hyperlink" Target="http://www.brocku.ca/english/courses/2F55/mail%0Ato:jlye@brocku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729</Words>
  <Characters>4157</Characters>
  <Application>Microsoft Macintosh Word</Application>
  <DocSecurity>0</DocSecurity>
  <Lines>34</Lines>
  <Paragraphs>8</Paragraphs>
  <ScaleCrop>false</ScaleCrop>
  <Company>WPS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 Mahoney</dc:creator>
  <cp:keywords/>
  <cp:lastModifiedBy>Brian  Mahoney</cp:lastModifiedBy>
  <cp:revision>1</cp:revision>
  <dcterms:created xsi:type="dcterms:W3CDTF">2015-01-13T19:17:00Z</dcterms:created>
  <dcterms:modified xsi:type="dcterms:W3CDTF">2015-01-13T19:19:00Z</dcterms:modified>
</cp:coreProperties>
</file>